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B9" w:rsidRDefault="001B68B9" w:rsidP="001B68B9">
      <w:pPr>
        <w:jc w:val="center"/>
        <w:rPr>
          <w:b/>
        </w:rPr>
      </w:pPr>
      <w:r>
        <w:rPr>
          <w:b/>
        </w:rPr>
        <w:t>ΕΝΩΣΗ</w:t>
      </w:r>
    </w:p>
    <w:p w:rsidR="001B68B9" w:rsidRPr="004D075B" w:rsidRDefault="001B68B9" w:rsidP="001B68B9">
      <w:pPr>
        <w:jc w:val="center"/>
        <w:rPr>
          <w:b/>
        </w:rPr>
      </w:pPr>
      <w:r w:rsidRPr="004D075B">
        <w:rPr>
          <w:b/>
        </w:rPr>
        <w:t>ΠΡΑΤΗΡΙΟΥΧΩΝ ΥΓΡΩΝ ΚΑΥΣΙΜΩΝ &amp;  ΣΤΑΘΜΩΝ ΑΥΤ/ΤΩΝ</w:t>
      </w:r>
    </w:p>
    <w:p w:rsidR="001B68B9" w:rsidRPr="004D075B" w:rsidRDefault="001B68B9" w:rsidP="001B68B9">
      <w:pPr>
        <w:jc w:val="center"/>
        <w:rPr>
          <w:b/>
        </w:rPr>
      </w:pPr>
      <w:r w:rsidRPr="004D075B">
        <w:rPr>
          <w:b/>
        </w:rPr>
        <w:t>ΘΕΣ/ΝΙΚΗΣ &amp; ΠΕΡΙΟΧΗΣ  « Ο ΑΓΙΟΣ ΧΡΙΣΤΟΦΟΡΟΣ  »</w:t>
      </w:r>
    </w:p>
    <w:p w:rsidR="001B68B9" w:rsidRPr="004D075B" w:rsidRDefault="001B68B9" w:rsidP="001B68B9">
      <w:pPr>
        <w:jc w:val="center"/>
        <w:rPr>
          <w:b/>
        </w:rPr>
      </w:pPr>
      <w:r w:rsidRPr="004D075B">
        <w:rPr>
          <w:b/>
        </w:rPr>
        <w:t xml:space="preserve">ΔΑΝΑΪΔΩΝ 7- ΤΗΛ.2310526411 </w:t>
      </w:r>
      <w:r w:rsidRPr="004D075B">
        <w:rPr>
          <w:b/>
          <w:lang w:val="en-US"/>
        </w:rPr>
        <w:t>FAX</w:t>
      </w:r>
      <w:r w:rsidRPr="004D075B">
        <w:rPr>
          <w:b/>
        </w:rPr>
        <w:t xml:space="preserve"> 2310525926 </w:t>
      </w:r>
      <w:r w:rsidRPr="004D075B">
        <w:rPr>
          <w:b/>
          <w:lang w:val="en-US"/>
        </w:rPr>
        <w:t>T</w:t>
      </w:r>
      <w:r w:rsidRPr="004D075B">
        <w:rPr>
          <w:b/>
        </w:rPr>
        <w:t>.</w:t>
      </w:r>
      <w:r w:rsidRPr="004D075B">
        <w:rPr>
          <w:b/>
          <w:lang w:val="en-US"/>
        </w:rPr>
        <w:t>K</w:t>
      </w:r>
      <w:r w:rsidRPr="004D075B">
        <w:rPr>
          <w:b/>
        </w:rPr>
        <w:t>.546 26  ΘΕΣ/ΝΙΚΗ</w:t>
      </w:r>
    </w:p>
    <w:p w:rsidR="001B68B9" w:rsidRDefault="001B68B9" w:rsidP="001B68B9">
      <w:pPr>
        <w:jc w:val="center"/>
        <w:rPr>
          <w:b/>
          <w:lang w:val="en-US"/>
        </w:rPr>
      </w:pPr>
      <w:r w:rsidRPr="00A75E78">
        <w:rPr>
          <w:b/>
          <w:lang w:val="en-US"/>
        </w:rPr>
        <w:t xml:space="preserve">E-mail </w:t>
      </w:r>
      <w:hyperlink r:id="rId6" w:history="1">
        <w:r w:rsidRPr="0037468C">
          <w:rPr>
            <w:rStyle w:val="-"/>
            <w:b/>
            <w:lang w:val="en-US"/>
          </w:rPr>
          <w:t>evethax@otenet.gr</w:t>
        </w:r>
      </w:hyperlink>
    </w:p>
    <w:p w:rsidR="001B68B9" w:rsidRDefault="001B68B9" w:rsidP="001B68B9">
      <w:pPr>
        <w:jc w:val="center"/>
        <w:rPr>
          <w:b/>
          <w:lang w:val="en-US"/>
        </w:rPr>
      </w:pPr>
      <w:hyperlink r:id="rId7" w:history="1">
        <w:r w:rsidRPr="00110A49">
          <w:rPr>
            <w:rStyle w:val="-"/>
            <w:b/>
            <w:lang w:val="en-US"/>
          </w:rPr>
          <w:t>www.enveth.gr</w:t>
        </w:r>
      </w:hyperlink>
      <w:r>
        <w:rPr>
          <w:b/>
          <w:lang w:val="en-US"/>
        </w:rPr>
        <w:t xml:space="preserve"> </w:t>
      </w:r>
    </w:p>
    <w:p w:rsidR="001B68B9" w:rsidRPr="00A75E78" w:rsidRDefault="001B68B9" w:rsidP="001B68B9">
      <w:pPr>
        <w:jc w:val="center"/>
        <w:rPr>
          <w:b/>
          <w:lang w:val="en-US"/>
        </w:rPr>
      </w:pPr>
    </w:p>
    <w:p w:rsidR="001B68B9" w:rsidRPr="004C00D9" w:rsidRDefault="001B68B9" w:rsidP="001B68B9">
      <w:pPr>
        <w:tabs>
          <w:tab w:val="left" w:pos="4620"/>
        </w:tabs>
        <w:jc w:val="both"/>
      </w:pPr>
      <w:r w:rsidRPr="0071191C">
        <w:rPr>
          <w:b/>
        </w:rPr>
        <w:t>ΑΡΙΘ</w:t>
      </w:r>
      <w:r w:rsidRPr="00C9256D">
        <w:rPr>
          <w:b/>
        </w:rPr>
        <w:t xml:space="preserve">. </w:t>
      </w:r>
      <w:r w:rsidRPr="0071191C">
        <w:rPr>
          <w:b/>
        </w:rPr>
        <w:t>ΠΡΩΤ</w:t>
      </w:r>
      <w:r>
        <w:rPr>
          <w:b/>
        </w:rPr>
        <w:t xml:space="preserve">.  </w:t>
      </w:r>
      <w:r w:rsidRPr="00166838">
        <w:rPr>
          <w:b/>
        </w:rPr>
        <w:t>6</w:t>
      </w:r>
      <w:r>
        <w:rPr>
          <w:b/>
        </w:rPr>
        <w:t>2</w:t>
      </w:r>
      <w:r w:rsidRPr="001B68B9">
        <w:rPr>
          <w:b/>
        </w:rPr>
        <w:t>3</w:t>
      </w:r>
      <w:r>
        <w:rPr>
          <w:b/>
        </w:rPr>
        <w:t xml:space="preserve">            </w:t>
      </w:r>
      <w:r>
        <w:rPr>
          <w:b/>
        </w:rPr>
        <w:t xml:space="preserve">                             </w:t>
      </w:r>
      <w:r w:rsidRPr="0071191C">
        <w:rPr>
          <w:b/>
        </w:rPr>
        <w:t>Θεσσαλονίκη</w:t>
      </w:r>
      <w:r w:rsidRPr="004777BA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18 Σεπτεμβρίου</w:t>
      </w:r>
      <w:r>
        <w:rPr>
          <w:b/>
        </w:rPr>
        <w:t>2017</w:t>
      </w:r>
    </w:p>
    <w:p w:rsidR="001B68B9" w:rsidRDefault="001B68B9" w:rsidP="001B68B9">
      <w:pPr>
        <w:tabs>
          <w:tab w:val="left" w:pos="4620"/>
        </w:tabs>
        <w:rPr>
          <w:b/>
        </w:rPr>
      </w:pPr>
    </w:p>
    <w:p w:rsidR="001B68B9" w:rsidRDefault="001B68B9" w:rsidP="001B68B9">
      <w:pPr>
        <w:rPr>
          <w:b/>
        </w:rPr>
      </w:pPr>
    </w:p>
    <w:p w:rsidR="001B68B9" w:rsidRDefault="001B68B9" w:rsidP="001B68B9">
      <w:pPr>
        <w:rPr>
          <w:b/>
        </w:rPr>
      </w:pPr>
      <w:r>
        <w:rPr>
          <w:b/>
        </w:rPr>
        <w:t xml:space="preserve">ΠΡΟΣ : ΔΗΜΟ </w:t>
      </w:r>
      <w:r>
        <w:rPr>
          <w:b/>
        </w:rPr>
        <w:t>ΠΑΥΛΟΥ ΜΕΛΑ</w:t>
      </w:r>
    </w:p>
    <w:p w:rsidR="001B68B9" w:rsidRDefault="001B68B9" w:rsidP="001B68B9">
      <w:pPr>
        <w:rPr>
          <w:b/>
        </w:rPr>
      </w:pPr>
      <w:r>
        <w:rPr>
          <w:b/>
        </w:rPr>
        <w:t xml:space="preserve">              ΑΝΤΙΔΗΜΑΡΧΟ ΟΙΚΟΝΟΜΙΚΩΝ</w:t>
      </w:r>
    </w:p>
    <w:p w:rsidR="001B68B9" w:rsidRDefault="001B68B9" w:rsidP="001B68B9">
      <w:pPr>
        <w:rPr>
          <w:b/>
        </w:rPr>
      </w:pPr>
      <w:r>
        <w:rPr>
          <w:b/>
        </w:rPr>
        <w:t xml:space="preserve">              κα. </w:t>
      </w:r>
      <w:r>
        <w:rPr>
          <w:b/>
        </w:rPr>
        <w:t>ΜΥΡΙΔΟΥ ΟΛΓΑ</w:t>
      </w:r>
    </w:p>
    <w:p w:rsidR="001B68B9" w:rsidRDefault="001B68B9" w:rsidP="001B68B9">
      <w:pPr>
        <w:rPr>
          <w:b/>
        </w:rPr>
      </w:pPr>
      <w:r>
        <w:rPr>
          <w:b/>
        </w:rPr>
        <w:t>ΚΟΙΝΟΠΟΙΗΣΗ: ΠΡΟΣ ΟΙΚΟΝΟΜΙΚΗ ΕΠΙΤΡΟΠΗ</w:t>
      </w:r>
    </w:p>
    <w:p w:rsidR="001B68B9" w:rsidRDefault="001B68B9" w:rsidP="001B68B9">
      <w:pPr>
        <w:rPr>
          <w:b/>
        </w:rPr>
      </w:pPr>
    </w:p>
    <w:p w:rsidR="001B68B9" w:rsidRDefault="001B68B9" w:rsidP="001B68B9">
      <w:pPr>
        <w:rPr>
          <w:b/>
        </w:rPr>
      </w:pPr>
    </w:p>
    <w:p w:rsidR="001B68B9" w:rsidRDefault="001B68B9" w:rsidP="001B68B9">
      <w:pPr>
        <w:jc w:val="both"/>
        <w:rPr>
          <w:b/>
        </w:rPr>
      </w:pPr>
      <w:r>
        <w:rPr>
          <w:b/>
        </w:rPr>
        <w:t xml:space="preserve">Ο Πρόεδρος της Ένωσης Βενζινοπωλών Θεσσαλονίκης κος </w:t>
      </w:r>
      <w:proofErr w:type="spellStart"/>
      <w:r>
        <w:rPr>
          <w:b/>
        </w:rPr>
        <w:t>Μελίδης</w:t>
      </w:r>
      <w:proofErr w:type="spellEnd"/>
      <w:r>
        <w:rPr>
          <w:b/>
        </w:rPr>
        <w:t xml:space="preserve"> Σπύρος και τα μέλη του Διοικητικού Συμβουλίου σας καταθέτουν αίτημα για να παραστούν στη συζήτηση της Οικονομικής Επιτροπής του Δήμου  για το παρακάτω θέμα:</w:t>
      </w:r>
    </w:p>
    <w:p w:rsidR="001B68B9" w:rsidRDefault="001B68B9" w:rsidP="001B68B9">
      <w:pPr>
        <w:jc w:val="both"/>
        <w:rPr>
          <w:b/>
        </w:rPr>
      </w:pPr>
    </w:p>
    <w:p w:rsidR="001B68B9" w:rsidRPr="001B68B9" w:rsidRDefault="001B68B9" w:rsidP="001B68B9">
      <w:pPr>
        <w:pStyle w:val="a3"/>
        <w:numPr>
          <w:ilvl w:val="0"/>
          <w:numId w:val="2"/>
        </w:numPr>
        <w:jc w:val="both"/>
        <w:rPr>
          <w:b/>
        </w:rPr>
      </w:pPr>
      <w:r w:rsidRPr="001B68B9">
        <w:rPr>
          <w:b/>
        </w:rPr>
        <w:t>Καθορισμός τελών χρήσης πεζοδρομίου (</w:t>
      </w:r>
      <w:r w:rsidRPr="001B68B9">
        <w:rPr>
          <w:b/>
        </w:rPr>
        <w:t xml:space="preserve"> τέλος εισόδου </w:t>
      </w:r>
      <w:r>
        <w:rPr>
          <w:b/>
        </w:rPr>
        <w:t>–</w:t>
      </w:r>
      <w:r w:rsidRPr="001B68B9">
        <w:rPr>
          <w:b/>
        </w:rPr>
        <w:t xml:space="preserve"> εξόδου</w:t>
      </w:r>
      <w:r>
        <w:rPr>
          <w:b/>
        </w:rPr>
        <w:t xml:space="preserve"> για τα πρατήρια καυσίμων)</w:t>
      </w:r>
    </w:p>
    <w:p w:rsidR="001B68B9" w:rsidRDefault="001B68B9" w:rsidP="001B68B9">
      <w:pPr>
        <w:pStyle w:val="a3"/>
        <w:jc w:val="both"/>
        <w:rPr>
          <w:b/>
        </w:rPr>
      </w:pPr>
    </w:p>
    <w:p w:rsidR="001B68B9" w:rsidRDefault="001B68B9" w:rsidP="001B68B9">
      <w:pPr>
        <w:pStyle w:val="a3"/>
        <w:jc w:val="both"/>
        <w:rPr>
          <w:b/>
        </w:rPr>
      </w:pPr>
    </w:p>
    <w:p w:rsidR="001B68B9" w:rsidRDefault="001B68B9" w:rsidP="001B68B9">
      <w:pPr>
        <w:pStyle w:val="a3"/>
        <w:ind w:left="0"/>
        <w:jc w:val="both"/>
        <w:rPr>
          <w:b/>
        </w:rPr>
      </w:pPr>
      <w:r>
        <w:rPr>
          <w:b/>
        </w:rPr>
        <w:t xml:space="preserve">Θεωρούμε άδικη τη συγκεκριμένη χρέωση για αυτό το λόγο </w:t>
      </w:r>
      <w:r w:rsidR="00526130">
        <w:rPr>
          <w:b/>
        </w:rPr>
        <w:t xml:space="preserve">λοιπόν </w:t>
      </w:r>
      <w:r>
        <w:rPr>
          <w:b/>
        </w:rPr>
        <w:t xml:space="preserve">θέλουμε να </w:t>
      </w:r>
      <w:r w:rsidR="00526130">
        <w:rPr>
          <w:b/>
        </w:rPr>
        <w:t>παραστούμε για να εκφράσουμε τις απόψεις μας.</w:t>
      </w:r>
    </w:p>
    <w:p w:rsidR="00526130" w:rsidRDefault="00526130" w:rsidP="001B68B9">
      <w:pPr>
        <w:pStyle w:val="a3"/>
        <w:ind w:left="0"/>
        <w:jc w:val="both"/>
        <w:rPr>
          <w:b/>
        </w:rPr>
      </w:pPr>
      <w:r>
        <w:rPr>
          <w:b/>
        </w:rPr>
        <w:t>Περιμένουμε άμεσα να μας ενημερώσετε σχετικά με το αίτημά μας .</w:t>
      </w:r>
    </w:p>
    <w:p w:rsidR="00526130" w:rsidRDefault="00526130" w:rsidP="001B68B9">
      <w:pPr>
        <w:pStyle w:val="a3"/>
        <w:ind w:left="0"/>
        <w:jc w:val="both"/>
        <w:rPr>
          <w:b/>
        </w:rPr>
      </w:pPr>
    </w:p>
    <w:p w:rsidR="00526130" w:rsidRDefault="00526130" w:rsidP="001B68B9">
      <w:pPr>
        <w:pStyle w:val="a3"/>
        <w:ind w:left="0"/>
        <w:jc w:val="both"/>
        <w:rPr>
          <w:b/>
        </w:rPr>
      </w:pPr>
      <w:r>
        <w:rPr>
          <w:b/>
        </w:rPr>
        <w:t>ΥΓ.  Σας επισυνάπτουμε  και την απόφαση προσφυγής του κου Μελίδη με το Δήμο Νεάπολης Συκεών σχετικά με το παραπάνω θέμα.</w:t>
      </w:r>
    </w:p>
    <w:p w:rsidR="00526130" w:rsidRDefault="00526130" w:rsidP="001B68B9">
      <w:pPr>
        <w:pStyle w:val="a3"/>
        <w:ind w:left="0"/>
        <w:jc w:val="both"/>
        <w:rPr>
          <w:b/>
        </w:rPr>
      </w:pPr>
    </w:p>
    <w:p w:rsidR="00526130" w:rsidRDefault="00526130" w:rsidP="00526130">
      <w:pPr>
        <w:pStyle w:val="a3"/>
        <w:ind w:left="0"/>
        <w:jc w:val="center"/>
        <w:rPr>
          <w:b/>
        </w:rPr>
      </w:pPr>
      <w:r>
        <w:rPr>
          <w:b/>
        </w:rPr>
        <w:t>ΣΑΣ ΕΥΧΑΡΙΣΤΟΥΜΕ</w:t>
      </w:r>
    </w:p>
    <w:p w:rsidR="001B68B9" w:rsidRDefault="001B68B9" w:rsidP="001B68B9">
      <w:pPr>
        <w:rPr>
          <w:b/>
        </w:rPr>
      </w:pPr>
    </w:p>
    <w:p w:rsidR="001B68B9" w:rsidRDefault="001B68B9" w:rsidP="001B68B9">
      <w:pPr>
        <w:rPr>
          <w:b/>
        </w:rPr>
      </w:pPr>
    </w:p>
    <w:p w:rsidR="001B68B9" w:rsidRDefault="001B68B9" w:rsidP="001B68B9">
      <w:pPr>
        <w:rPr>
          <w:b/>
        </w:rPr>
      </w:pPr>
    </w:p>
    <w:p w:rsidR="001B68B9" w:rsidRDefault="001B68B9" w:rsidP="001B68B9">
      <w:pPr>
        <w:rPr>
          <w:b/>
        </w:rPr>
      </w:pPr>
    </w:p>
    <w:p w:rsidR="001B68B9" w:rsidRDefault="001B68B9" w:rsidP="001B68B9">
      <w:pPr>
        <w:rPr>
          <w:b/>
        </w:rPr>
      </w:pPr>
    </w:p>
    <w:p w:rsidR="001B68B9" w:rsidRDefault="00526130" w:rsidP="001B68B9">
      <w:pPr>
        <w:rPr>
          <w:b/>
        </w:rPr>
      </w:pPr>
      <w:r>
        <w:rPr>
          <w:b/>
          <w:noProof/>
        </w:rPr>
        <w:drawing>
          <wp:inline distT="0" distB="0" distL="0" distR="0" wp14:anchorId="7B1A3F2E" wp14:editId="38F6D4A7">
            <wp:extent cx="5867400" cy="3257550"/>
            <wp:effectExtent l="0" t="0" r="0" b="0"/>
            <wp:docPr id="1" name="Εικόνα 1" descr="C:\Users\Epyksa\Desktop\ΥΠΟΓΡΑΦΕΣ\ΥΠΟΓΡΑΦΕ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yksa\Desktop\ΥΠΟΓΡΑΦΕΣ\ΥΠΟΓΡΑΦΕ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B9" w:rsidRDefault="001B68B9" w:rsidP="001B68B9">
      <w:pPr>
        <w:rPr>
          <w:b/>
        </w:rPr>
      </w:pPr>
    </w:p>
    <w:p w:rsidR="00D805DC" w:rsidRDefault="00D805DC">
      <w:bookmarkStart w:id="0" w:name="_GoBack"/>
      <w:bookmarkEnd w:id="0"/>
    </w:p>
    <w:sectPr w:rsidR="00D805DC" w:rsidSect="00526130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7B9E"/>
    <w:multiLevelType w:val="hybridMultilevel"/>
    <w:tmpl w:val="564039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1588"/>
    <w:multiLevelType w:val="hybridMultilevel"/>
    <w:tmpl w:val="4B1CFB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B9"/>
    <w:rsid w:val="001B68B9"/>
    <w:rsid w:val="00526130"/>
    <w:rsid w:val="00D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B68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B68B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261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613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B68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B68B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261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613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enve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thax@otenet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Epyksa</dc:creator>
  <cp:lastModifiedBy>Epyksa</cp:lastModifiedBy>
  <cp:revision>1</cp:revision>
  <dcterms:created xsi:type="dcterms:W3CDTF">2017-09-18T05:49:00Z</dcterms:created>
  <dcterms:modified xsi:type="dcterms:W3CDTF">2017-09-18T06:08:00Z</dcterms:modified>
</cp:coreProperties>
</file>