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43" w:rsidRPr="00FE5243" w:rsidRDefault="00FE5243" w:rsidP="00FE5243">
      <w:pPr>
        <w:spacing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E5243">
        <w:t> </w:t>
      </w:r>
      <w:r w:rsidRPr="00FE5243">
        <w:rPr>
          <w:rFonts w:eastAsia="Calibri" w:cs="Times New Roman"/>
          <w:noProof/>
        </w:rPr>
        <w:drawing>
          <wp:inline distT="0" distB="0" distL="0" distR="0">
            <wp:extent cx="1932167" cy="63610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243" w:rsidRPr="00FE5243" w:rsidRDefault="00FE5243" w:rsidP="00FE5243">
      <w:pPr>
        <w:spacing w:line="258" w:lineRule="atLeast"/>
        <w:jc w:val="center"/>
        <w:rPr>
          <w:rFonts w:asciiTheme="majorHAnsi" w:eastAsia="Times New Roman" w:hAnsiTheme="majorHAnsi" w:cs="Times New Roman"/>
          <w:b/>
          <w:i/>
          <w:sz w:val="28"/>
          <w:szCs w:val="24"/>
        </w:rPr>
      </w:pPr>
    </w:p>
    <w:p w:rsidR="00FE5243" w:rsidRPr="00FE5243" w:rsidRDefault="00FE5243" w:rsidP="00FE5243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ΔΑΝΑΪΔΩΝ 7- ΤΗΛ.2310526411 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FAX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2310525926 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T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>.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K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.546 26  ΘΕΣ/ΝΙΚΗ                                         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E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>-</w:t>
      </w:r>
      <w:r w:rsidRPr="00FE5243">
        <w:rPr>
          <w:rFonts w:asciiTheme="majorHAnsi" w:eastAsia="Calibri" w:hAnsiTheme="majorHAnsi" w:cs="Times New Roman"/>
          <w:b/>
          <w:i/>
          <w:lang w:val="en-US" w:eastAsia="en-US"/>
        </w:rPr>
        <w:t>mail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hyperlink r:id="rId6" w:history="1"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evethax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@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otenet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                                                             </w:t>
      </w:r>
      <w:hyperlink r:id="rId7" w:history="1"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www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enveth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FE5243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</w:p>
    <w:p w:rsidR="00FE5243" w:rsidRPr="004A1AEF" w:rsidRDefault="00FE5243" w:rsidP="00FE5243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FE5243">
        <w:rPr>
          <w:rFonts w:asciiTheme="majorHAnsi" w:eastAsia="Calibri" w:hAnsiTheme="majorHAnsi" w:cs="Times New Roman"/>
          <w:b/>
          <w:lang w:eastAsia="en-US"/>
        </w:rPr>
        <w:t xml:space="preserve">                                                  </w:t>
      </w:r>
      <w:r>
        <w:rPr>
          <w:rFonts w:asciiTheme="majorHAnsi" w:eastAsia="Calibri" w:hAnsiTheme="majorHAnsi" w:cs="Times New Roman"/>
          <w:b/>
          <w:lang w:eastAsia="en-US"/>
        </w:rPr>
        <w:t xml:space="preserve">                        </w:t>
      </w:r>
      <w:r>
        <w:rPr>
          <w:rFonts w:asciiTheme="majorHAnsi" w:eastAsia="Calibri" w:hAnsiTheme="majorHAnsi" w:cs="Times New Roman"/>
          <w:b/>
          <w:i/>
          <w:lang w:eastAsia="en-US"/>
        </w:rPr>
        <w:t xml:space="preserve">Θεσσαλονίκη   </w:t>
      </w:r>
      <w:r w:rsidRPr="004A1AEF">
        <w:rPr>
          <w:rFonts w:asciiTheme="majorHAnsi" w:eastAsia="Calibri" w:hAnsiTheme="majorHAnsi" w:cs="Times New Roman"/>
          <w:b/>
          <w:i/>
          <w:lang w:eastAsia="en-US"/>
        </w:rPr>
        <w:t>15</w:t>
      </w:r>
      <w:r w:rsidRPr="00FE5243">
        <w:rPr>
          <w:rFonts w:asciiTheme="majorHAnsi" w:eastAsia="Calibri" w:hAnsiTheme="majorHAnsi" w:cs="Times New Roman"/>
          <w:b/>
          <w:i/>
          <w:lang w:eastAsia="en-US"/>
        </w:rPr>
        <w:t xml:space="preserve"> Νοεμβρίου 2019</w:t>
      </w:r>
    </w:p>
    <w:p w:rsidR="00FE5243" w:rsidRDefault="00FE5243" w:rsidP="00FE5243">
      <w:pPr>
        <w:spacing w:after="200" w:line="276" w:lineRule="auto"/>
        <w:rPr>
          <w:rFonts w:asciiTheme="majorHAnsi" w:eastAsia="Calibri" w:hAnsiTheme="majorHAnsi" w:cs="Times New Roman"/>
          <w:b/>
          <w:i/>
          <w:lang w:eastAsia="en-US"/>
        </w:rPr>
      </w:pPr>
      <w:r>
        <w:rPr>
          <w:rFonts w:asciiTheme="majorHAnsi" w:eastAsia="Calibri" w:hAnsiTheme="majorHAnsi" w:cs="Times New Roman"/>
          <w:b/>
          <w:i/>
          <w:lang w:eastAsia="en-US"/>
        </w:rPr>
        <w:t>ΑΡ.ΠΡΩΤ:678</w:t>
      </w:r>
    </w:p>
    <w:p w:rsidR="00FE5243" w:rsidRPr="00DD6A2A" w:rsidRDefault="00FE5243" w:rsidP="00FE5243">
      <w:pPr>
        <w:spacing w:after="200" w:line="276" w:lineRule="auto"/>
        <w:rPr>
          <w:rFonts w:asciiTheme="majorHAnsi" w:eastAsia="Calibri" w:hAnsiTheme="majorHAnsi" w:cs="Times New Roman"/>
          <w:i/>
          <w:lang w:eastAsia="en-US"/>
        </w:rPr>
      </w:pPr>
      <w:r>
        <w:rPr>
          <w:rFonts w:asciiTheme="majorHAnsi" w:eastAsia="Calibri" w:hAnsiTheme="majorHAnsi" w:cs="Times New Roman"/>
          <w:b/>
          <w:i/>
          <w:lang w:eastAsia="en-US"/>
        </w:rPr>
        <w:t xml:space="preserve">ΠΡΟΣ: </w:t>
      </w:r>
      <w:r w:rsidRPr="00DD6A2A">
        <w:rPr>
          <w:rFonts w:asciiTheme="majorHAnsi" w:eastAsia="Calibri" w:hAnsiTheme="majorHAnsi" w:cs="Times New Roman"/>
          <w:i/>
          <w:lang w:eastAsia="en-US"/>
        </w:rPr>
        <w:t>ΔΗΜΑΡΧΟ ΘΕΣΣΑΛΟΝΙΚΗΣ κο. ΖΕΡΒΑ ΚΩΝΣΤΑΝΤΙΝΟ</w:t>
      </w:r>
      <w:r w:rsidR="00DD6A2A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 ΚΟΙΝΟΠΟΙΗΣΗ: </w:t>
      </w:r>
      <w:r w:rsidR="00DD6A2A" w:rsidRPr="00DD6A2A">
        <w:rPr>
          <w:rFonts w:asciiTheme="majorHAnsi" w:eastAsia="Calibri" w:hAnsiTheme="majorHAnsi" w:cs="Times New Roman"/>
          <w:i/>
          <w:lang w:eastAsia="en-US"/>
        </w:rPr>
        <w:t xml:space="preserve">ΑΝΤΙΔΗΜΑΡΧΟ ΟΙΚΟΝΟΜΙΚΩΝ κο. ΚΟΥΠΚΑ ΜΙΧΑΗΛ   </w:t>
      </w:r>
      <w:r w:rsidR="00DD6A2A">
        <w:rPr>
          <w:rFonts w:asciiTheme="majorHAnsi" w:eastAsia="Calibri" w:hAnsiTheme="majorHAnsi" w:cs="Times New Roman"/>
          <w:i/>
          <w:lang w:eastAsia="en-US"/>
        </w:rPr>
        <w:t xml:space="preserve">                </w:t>
      </w:r>
      <w:r w:rsidR="00DD6A2A" w:rsidRPr="00DD6A2A">
        <w:rPr>
          <w:rFonts w:asciiTheme="majorHAnsi" w:eastAsia="Calibri" w:hAnsiTheme="majorHAnsi" w:cs="Times New Roman"/>
          <w:b/>
          <w:i/>
          <w:lang w:eastAsia="en-US"/>
        </w:rPr>
        <w:t>ΚΟΙΝΟΠΟΙΗΣΗ</w:t>
      </w:r>
      <w:r w:rsidR="00DD6A2A" w:rsidRPr="00DD6A2A">
        <w:rPr>
          <w:rFonts w:asciiTheme="majorHAnsi" w:eastAsia="Calibri" w:hAnsiTheme="majorHAnsi" w:cs="Times New Roman"/>
          <w:i/>
          <w:lang w:eastAsia="en-US"/>
        </w:rPr>
        <w:t>: ΠΑΝΕΛΛΗΝΙΑ ΟΜΟΣΠΟΝΔΙΑ  ΠΡΑΤΗΡΙΟΥΧΩΝ</w:t>
      </w:r>
      <w:r w:rsidR="00DD6A2A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r w:rsidR="00DD6A2A" w:rsidRPr="00DD6A2A">
        <w:rPr>
          <w:rFonts w:asciiTheme="majorHAnsi" w:eastAsia="Calibri" w:hAnsiTheme="majorHAnsi" w:cs="Times New Roman"/>
          <w:i/>
          <w:lang w:eastAsia="en-US"/>
        </w:rPr>
        <w:t>ΕΜΠΟΡΩΝ ΚΑΥΣΙΜΩΝ                             ΠΡΟΕΔΡΟ κο. ΑΣΜΑΤΟΓΛΟΥ ΓΕΩΡΓΙΟ</w:t>
      </w:r>
    </w:p>
    <w:p w:rsidR="00DD6A2A" w:rsidRPr="00DD6A2A" w:rsidRDefault="00DD6A2A" w:rsidP="00FE5243">
      <w:pPr>
        <w:spacing w:after="200" w:line="276" w:lineRule="auto"/>
        <w:rPr>
          <w:rFonts w:asciiTheme="majorHAnsi" w:eastAsia="Calibri" w:hAnsiTheme="majorHAnsi" w:cs="Times New Roman"/>
          <w:i/>
          <w:lang w:eastAsia="en-US"/>
        </w:rPr>
      </w:pPr>
      <w:r>
        <w:rPr>
          <w:rFonts w:asciiTheme="majorHAnsi" w:eastAsia="Calibri" w:hAnsiTheme="majorHAnsi" w:cs="Times New Roman"/>
          <w:b/>
          <w:i/>
          <w:lang w:eastAsia="en-US"/>
        </w:rPr>
        <w:t xml:space="preserve">ΘΕΜΑ: </w:t>
      </w:r>
      <w:r w:rsidRPr="00DD6A2A">
        <w:rPr>
          <w:rFonts w:asciiTheme="majorHAnsi" w:eastAsia="Calibri" w:hAnsiTheme="majorHAnsi" w:cs="Times New Roman"/>
          <w:i/>
          <w:lang w:eastAsia="en-US"/>
        </w:rPr>
        <w:t>Διαμαρτυρία σχετικά με την άδικη χρέωση των τελών για τις πινακίδες ανάρτησης τιμών και σήματος και του τέλους χρήσης του υπεδάφους  για το 2020</w:t>
      </w:r>
      <w:r>
        <w:rPr>
          <w:rFonts w:asciiTheme="majorHAnsi" w:eastAsia="Calibri" w:hAnsiTheme="majorHAnsi" w:cs="Times New Roman"/>
          <w:i/>
          <w:lang w:eastAsia="en-US"/>
        </w:rPr>
        <w:t>.</w:t>
      </w:r>
      <w:bookmarkStart w:id="0" w:name="_GoBack"/>
      <w:bookmarkEnd w:id="0"/>
    </w:p>
    <w:p w:rsidR="00FE5243" w:rsidRPr="00FE5243" w:rsidRDefault="00FE5243"/>
    <w:p w:rsidR="00FE5243" w:rsidRPr="00DD6A2A" w:rsidRDefault="00FE5243" w:rsidP="00FE5243">
      <w:pPr>
        <w:rPr>
          <w:i/>
          <w:sz w:val="24"/>
          <w:szCs w:val="24"/>
        </w:rPr>
      </w:pPr>
      <w:r w:rsidRPr="00DD6A2A">
        <w:rPr>
          <w:i/>
          <w:sz w:val="24"/>
          <w:szCs w:val="24"/>
        </w:rPr>
        <w:t xml:space="preserve">Αξιότιμε κύριε Δήμαρχε, </w:t>
      </w:r>
    </w:p>
    <w:p w:rsidR="00FE5243" w:rsidRPr="00DD6A2A" w:rsidRDefault="00FE5243" w:rsidP="00FE5243">
      <w:pPr>
        <w:rPr>
          <w:i/>
          <w:sz w:val="24"/>
          <w:szCs w:val="24"/>
        </w:rPr>
      </w:pPr>
    </w:p>
    <w:p w:rsidR="00FE5243" w:rsidRPr="00DD6A2A" w:rsidRDefault="00FE5243" w:rsidP="00FE5243">
      <w:pPr>
        <w:ind w:firstLine="720"/>
        <w:jc w:val="both"/>
        <w:rPr>
          <w:i/>
          <w:sz w:val="24"/>
          <w:szCs w:val="24"/>
        </w:rPr>
      </w:pPr>
      <w:r w:rsidRPr="00DD6A2A">
        <w:rPr>
          <w:i/>
          <w:sz w:val="24"/>
          <w:szCs w:val="24"/>
        </w:rPr>
        <w:t>Σας εκφράζουμε την έντονη διαμαρτυρία μας σχετικά με  τη χρέωση που επεβλήθη  από την</w:t>
      </w:r>
      <w:r w:rsidR="00217CB8" w:rsidRPr="00DD6A2A">
        <w:rPr>
          <w:i/>
          <w:sz w:val="24"/>
          <w:szCs w:val="24"/>
        </w:rPr>
        <w:t xml:space="preserve"> απόφαση της </w:t>
      </w:r>
      <w:r w:rsidRPr="00DD6A2A">
        <w:rPr>
          <w:i/>
          <w:sz w:val="24"/>
          <w:szCs w:val="24"/>
        </w:rPr>
        <w:t xml:space="preserve"> Οικονομική</w:t>
      </w:r>
      <w:r w:rsidR="00217CB8" w:rsidRPr="00DD6A2A">
        <w:rPr>
          <w:i/>
          <w:sz w:val="24"/>
          <w:szCs w:val="24"/>
        </w:rPr>
        <w:t>ς</w:t>
      </w:r>
      <w:r w:rsidRPr="00DD6A2A">
        <w:rPr>
          <w:i/>
          <w:sz w:val="24"/>
          <w:szCs w:val="24"/>
        </w:rPr>
        <w:t xml:space="preserve"> Επιτροπή</w:t>
      </w:r>
      <w:r w:rsidR="00217CB8" w:rsidRPr="00DD6A2A">
        <w:rPr>
          <w:i/>
          <w:sz w:val="24"/>
          <w:szCs w:val="24"/>
        </w:rPr>
        <w:t>ς</w:t>
      </w:r>
      <w:r w:rsidRPr="00DD6A2A">
        <w:rPr>
          <w:i/>
          <w:sz w:val="24"/>
          <w:szCs w:val="24"/>
        </w:rPr>
        <w:t xml:space="preserve"> του Δήμου Θεσσαλονίκης</w:t>
      </w:r>
      <w:r w:rsidR="00217CB8" w:rsidRPr="00DD6A2A">
        <w:rPr>
          <w:i/>
          <w:sz w:val="24"/>
          <w:szCs w:val="24"/>
        </w:rPr>
        <w:t xml:space="preserve"> για τον </w:t>
      </w:r>
      <w:r w:rsidR="00217CB8" w:rsidRPr="00DD6A2A">
        <w:rPr>
          <w:b/>
          <w:i/>
          <w:sz w:val="24"/>
          <w:szCs w:val="24"/>
        </w:rPr>
        <w:t>καθορισμό τελών για το 2020</w:t>
      </w:r>
      <w:r w:rsidR="0090777D" w:rsidRPr="00DD6A2A">
        <w:rPr>
          <w:i/>
          <w:sz w:val="24"/>
          <w:szCs w:val="24"/>
        </w:rPr>
        <w:t xml:space="preserve"> (30/10/2019)</w:t>
      </w:r>
      <w:r w:rsidRPr="00DD6A2A">
        <w:rPr>
          <w:i/>
          <w:sz w:val="24"/>
          <w:szCs w:val="24"/>
        </w:rPr>
        <w:t xml:space="preserve"> </w:t>
      </w:r>
      <w:r w:rsidR="00217CB8" w:rsidRPr="00DD6A2A">
        <w:rPr>
          <w:i/>
          <w:sz w:val="24"/>
          <w:szCs w:val="24"/>
        </w:rPr>
        <w:t xml:space="preserve">και έγινε αποδεκτή από το Δημοτικό Συμβούλιο στις </w:t>
      </w:r>
      <w:r w:rsidR="00217CB8" w:rsidRPr="00DD6A2A">
        <w:rPr>
          <w:b/>
          <w:i/>
          <w:sz w:val="24"/>
          <w:szCs w:val="24"/>
        </w:rPr>
        <w:t>11/11/2019</w:t>
      </w:r>
      <w:r w:rsidR="00217CB8" w:rsidRPr="00DD6A2A">
        <w:rPr>
          <w:i/>
          <w:sz w:val="24"/>
          <w:szCs w:val="24"/>
        </w:rPr>
        <w:t xml:space="preserve"> </w:t>
      </w:r>
      <w:r w:rsidRPr="00DD6A2A">
        <w:rPr>
          <w:i/>
          <w:sz w:val="24"/>
          <w:szCs w:val="24"/>
        </w:rPr>
        <w:t xml:space="preserve">για τα τέλη της πινακίδας ανάρτησης τιμών  και σήματος  έκαστος </w:t>
      </w:r>
      <w:r w:rsidRPr="00DD6A2A">
        <w:rPr>
          <w:b/>
          <w:i/>
          <w:sz w:val="24"/>
          <w:szCs w:val="24"/>
        </w:rPr>
        <w:t>500,00 ευρώ</w:t>
      </w:r>
      <w:r w:rsidRPr="00DD6A2A">
        <w:rPr>
          <w:i/>
          <w:sz w:val="24"/>
          <w:szCs w:val="24"/>
        </w:rPr>
        <w:t xml:space="preserve"> στα πρατήρια μας και τα τέλη χρήσης του υπεδάφους και μάλιστα με το υπερβολικά υπέρογκο ποσό των </w:t>
      </w:r>
      <w:r w:rsidRPr="00DD6A2A">
        <w:rPr>
          <w:b/>
          <w:i/>
          <w:sz w:val="24"/>
          <w:szCs w:val="24"/>
        </w:rPr>
        <w:t>84 ευρώ ανά κυβικό</w:t>
      </w:r>
      <w:r w:rsidRPr="00DD6A2A">
        <w:rPr>
          <w:i/>
          <w:sz w:val="24"/>
          <w:szCs w:val="24"/>
        </w:rPr>
        <w:t>. Οι δεξαμενές που είναι στο υπέδαφος κύριε Δήμαρχε δεν εμποδίζουν απολύτως κανέναν είτε είναι πεζός είτε για κάποια εργασία, έλεος δηλαδή</w:t>
      </w:r>
      <w:r w:rsidRPr="00DD6A2A">
        <w:rPr>
          <w:b/>
          <w:i/>
          <w:sz w:val="24"/>
          <w:szCs w:val="24"/>
        </w:rPr>
        <w:t xml:space="preserve">!!!!! </w:t>
      </w:r>
    </w:p>
    <w:p w:rsidR="00217CB8" w:rsidRPr="00DD6A2A" w:rsidRDefault="00217CB8" w:rsidP="00FE5243">
      <w:pPr>
        <w:ind w:firstLine="720"/>
        <w:jc w:val="both"/>
        <w:rPr>
          <w:i/>
          <w:sz w:val="24"/>
          <w:szCs w:val="24"/>
        </w:rPr>
      </w:pPr>
      <w:r w:rsidRPr="00DD6A2A">
        <w:rPr>
          <w:i/>
          <w:sz w:val="24"/>
          <w:szCs w:val="24"/>
        </w:rPr>
        <w:t xml:space="preserve"> Τα  τραπεζοκαθίσματα </w:t>
      </w:r>
      <w:r w:rsidR="00FE5243" w:rsidRPr="00DD6A2A">
        <w:rPr>
          <w:i/>
          <w:sz w:val="24"/>
          <w:szCs w:val="24"/>
        </w:rPr>
        <w:t xml:space="preserve"> τα χρεώνεται με το τετραγωνικό </w:t>
      </w:r>
      <w:r w:rsidRPr="00DD6A2A">
        <w:rPr>
          <w:i/>
          <w:sz w:val="24"/>
          <w:szCs w:val="24"/>
        </w:rPr>
        <w:t>μέτρο</w:t>
      </w:r>
      <w:r w:rsidR="00FE5243" w:rsidRPr="00DD6A2A">
        <w:rPr>
          <w:i/>
          <w:sz w:val="24"/>
          <w:szCs w:val="24"/>
        </w:rPr>
        <w:t> και όχι  με το όγκο τους  (δηλαδή και ύψος) κύρ</w:t>
      </w:r>
      <w:r w:rsidRPr="00DD6A2A">
        <w:rPr>
          <w:i/>
          <w:sz w:val="24"/>
          <w:szCs w:val="24"/>
        </w:rPr>
        <w:t xml:space="preserve">ιε Δήμαρχε, τις δεξαμενές για πιο λόγο </w:t>
      </w:r>
      <w:r w:rsidR="00FE5243" w:rsidRPr="00DD6A2A">
        <w:rPr>
          <w:i/>
          <w:sz w:val="24"/>
          <w:szCs w:val="24"/>
        </w:rPr>
        <w:t xml:space="preserve">τις χρεώνεται με το βάθος τους που μάλιστα </w:t>
      </w:r>
      <w:r w:rsidRPr="00DD6A2A">
        <w:rPr>
          <w:i/>
          <w:sz w:val="24"/>
          <w:szCs w:val="24"/>
        </w:rPr>
        <w:t xml:space="preserve">αφού </w:t>
      </w:r>
      <w:r w:rsidR="00FE5243" w:rsidRPr="00DD6A2A">
        <w:rPr>
          <w:i/>
          <w:sz w:val="24"/>
          <w:szCs w:val="24"/>
        </w:rPr>
        <w:t>είναι κάτω από τη γη;  Ποιόν ενοχλούν;    </w:t>
      </w:r>
    </w:p>
    <w:p w:rsidR="00217CB8" w:rsidRPr="00DD6A2A" w:rsidRDefault="00217CB8" w:rsidP="00FE5243">
      <w:pPr>
        <w:ind w:firstLine="720"/>
        <w:jc w:val="both"/>
        <w:rPr>
          <w:i/>
          <w:sz w:val="24"/>
          <w:szCs w:val="24"/>
        </w:rPr>
      </w:pPr>
      <w:r w:rsidRPr="00DD6A2A">
        <w:rPr>
          <w:i/>
          <w:sz w:val="24"/>
          <w:szCs w:val="24"/>
        </w:rPr>
        <w:t xml:space="preserve">Συγκριτικά με άλλους Δήμους ανά την Ελλάδα </w:t>
      </w:r>
      <w:r w:rsidR="00FE5243" w:rsidRPr="00DD6A2A">
        <w:rPr>
          <w:i/>
          <w:sz w:val="24"/>
          <w:szCs w:val="24"/>
        </w:rPr>
        <w:t xml:space="preserve"> επιβάλλατε  τα ακριβότερα τέλη</w:t>
      </w:r>
      <w:r w:rsidRPr="00DD6A2A">
        <w:rPr>
          <w:i/>
          <w:sz w:val="24"/>
          <w:szCs w:val="24"/>
        </w:rPr>
        <w:t>.</w:t>
      </w:r>
      <w:r w:rsidR="00FE5243" w:rsidRPr="00DD6A2A">
        <w:rPr>
          <w:i/>
          <w:sz w:val="24"/>
          <w:szCs w:val="24"/>
        </w:rPr>
        <w:t xml:space="preserve"> Επίσης εκφράζουμε την εντονότατη διαμαρτυρία μας για την απαξιωτική συμπεριφορά του </w:t>
      </w:r>
      <w:r w:rsidRPr="00DD6A2A">
        <w:rPr>
          <w:i/>
          <w:sz w:val="24"/>
          <w:szCs w:val="24"/>
        </w:rPr>
        <w:t>Αντιδημάρχου  Οικονομικών κου.</w:t>
      </w:r>
      <w:r w:rsidR="00FE5243" w:rsidRPr="00DD6A2A">
        <w:rPr>
          <w:i/>
          <w:sz w:val="24"/>
          <w:szCs w:val="24"/>
        </w:rPr>
        <w:t xml:space="preserve"> Κούπκα προς τα μέλη του Δ.Σ της </w:t>
      </w:r>
      <w:r w:rsidR="00FE5243" w:rsidRPr="00DD6A2A">
        <w:rPr>
          <w:b/>
          <w:i/>
          <w:sz w:val="24"/>
          <w:szCs w:val="24"/>
        </w:rPr>
        <w:t>ΕΝ</w:t>
      </w:r>
      <w:r w:rsidRPr="00DD6A2A">
        <w:rPr>
          <w:b/>
          <w:i/>
          <w:sz w:val="24"/>
          <w:szCs w:val="24"/>
        </w:rPr>
        <w:t>ΩΣΗΣ ΒΕΝΖΙΝΟΠΩΛΩΝ ΘΕΣΣΑΛΟΝΙΚΗΣ</w:t>
      </w:r>
      <w:r w:rsidR="00FE5243" w:rsidRPr="00DD6A2A">
        <w:rPr>
          <w:i/>
          <w:sz w:val="24"/>
          <w:szCs w:val="24"/>
        </w:rPr>
        <w:t xml:space="preserve">. </w:t>
      </w:r>
      <w:r w:rsidRPr="00DD6A2A">
        <w:rPr>
          <w:i/>
          <w:sz w:val="24"/>
          <w:szCs w:val="24"/>
        </w:rPr>
        <w:t>Η Ένωσή μας π</w:t>
      </w:r>
      <w:r w:rsidR="00FE5243" w:rsidRPr="00DD6A2A">
        <w:rPr>
          <w:i/>
          <w:sz w:val="24"/>
          <w:szCs w:val="24"/>
        </w:rPr>
        <w:t xml:space="preserve">οτέ δεν ενεπλάκη σε αντιπολιτευτικές κόντρες και για αυτό η μοναδική μας προσέγγιση ήταν </w:t>
      </w:r>
      <w:r w:rsidR="00FE5243" w:rsidRPr="00DD6A2A">
        <w:rPr>
          <w:b/>
          <w:i/>
          <w:sz w:val="24"/>
          <w:szCs w:val="24"/>
        </w:rPr>
        <w:t>ΜΟΝΟ</w:t>
      </w:r>
      <w:r w:rsidR="00FE5243" w:rsidRPr="00DD6A2A">
        <w:rPr>
          <w:i/>
          <w:sz w:val="24"/>
          <w:szCs w:val="24"/>
        </w:rPr>
        <w:t xml:space="preserve"> με την Διοίκηση του Δήμου</w:t>
      </w:r>
      <w:r w:rsidRPr="00DD6A2A">
        <w:rPr>
          <w:i/>
          <w:sz w:val="24"/>
          <w:szCs w:val="24"/>
        </w:rPr>
        <w:t>,</w:t>
      </w:r>
      <w:r w:rsidR="00FE5243" w:rsidRPr="00DD6A2A">
        <w:rPr>
          <w:i/>
          <w:sz w:val="24"/>
          <w:szCs w:val="24"/>
        </w:rPr>
        <w:t xml:space="preserve"> προκειμένου να διεκδική</w:t>
      </w:r>
      <w:r w:rsidRPr="00DD6A2A">
        <w:rPr>
          <w:i/>
          <w:sz w:val="24"/>
          <w:szCs w:val="24"/>
        </w:rPr>
        <w:t>σουμε το δίκιό</w:t>
      </w:r>
      <w:r w:rsidR="00FE5243" w:rsidRPr="00DD6A2A">
        <w:rPr>
          <w:i/>
          <w:sz w:val="24"/>
          <w:szCs w:val="24"/>
        </w:rPr>
        <w:t xml:space="preserve"> μας. </w:t>
      </w:r>
    </w:p>
    <w:p w:rsidR="00217CB8" w:rsidRPr="00DD6A2A" w:rsidRDefault="00FE5243" w:rsidP="00FE5243">
      <w:pPr>
        <w:ind w:firstLine="720"/>
        <w:jc w:val="both"/>
        <w:rPr>
          <w:i/>
          <w:sz w:val="24"/>
          <w:szCs w:val="24"/>
        </w:rPr>
      </w:pPr>
      <w:r w:rsidRPr="00DD6A2A">
        <w:rPr>
          <w:i/>
          <w:sz w:val="24"/>
          <w:szCs w:val="24"/>
        </w:rPr>
        <w:t xml:space="preserve">Καταθέσαμε τις αντίστοιχες  χρεώσεις ενδεικτικά κάποιων άλλων  Δήμων </w:t>
      </w:r>
      <w:r w:rsidR="00217CB8" w:rsidRPr="00DD6A2A">
        <w:rPr>
          <w:i/>
          <w:sz w:val="24"/>
          <w:szCs w:val="24"/>
        </w:rPr>
        <w:t xml:space="preserve">ανά την Ελλάδα, </w:t>
      </w:r>
      <w:r w:rsidRPr="00DD6A2A">
        <w:rPr>
          <w:i/>
          <w:sz w:val="24"/>
          <w:szCs w:val="24"/>
        </w:rPr>
        <w:t xml:space="preserve">ώστε να αποδείξουμε το μέγεθος της αδικίας </w:t>
      </w:r>
      <w:r w:rsidR="0090777D" w:rsidRPr="00DD6A2A">
        <w:rPr>
          <w:i/>
          <w:sz w:val="24"/>
          <w:szCs w:val="24"/>
        </w:rPr>
        <w:t xml:space="preserve"> , </w:t>
      </w:r>
      <w:r w:rsidRPr="00DD6A2A">
        <w:rPr>
          <w:i/>
          <w:sz w:val="24"/>
          <w:szCs w:val="24"/>
        </w:rPr>
        <w:t>αλλά μάλλον δεν ελήφθησαν καθόλου υπόψη .</w:t>
      </w:r>
      <w:r w:rsidR="004A1AEF" w:rsidRPr="00DD6A2A">
        <w:rPr>
          <w:i/>
          <w:sz w:val="24"/>
          <w:szCs w:val="24"/>
        </w:rPr>
        <w:t xml:space="preserve"> </w:t>
      </w:r>
      <w:r w:rsidR="0090777D" w:rsidRPr="00DD6A2A">
        <w:rPr>
          <w:i/>
          <w:sz w:val="24"/>
          <w:szCs w:val="24"/>
        </w:rPr>
        <w:t>Δυστυχώς όμως γνωρίσαμε την απαξίωση .</w:t>
      </w:r>
      <w:r w:rsidRPr="00DD6A2A">
        <w:rPr>
          <w:i/>
          <w:sz w:val="24"/>
          <w:szCs w:val="24"/>
        </w:rPr>
        <w:t xml:space="preserve"> Είναι σίγουρο ότι</w:t>
      </w:r>
      <w:r w:rsidR="0090777D" w:rsidRPr="00DD6A2A">
        <w:rPr>
          <w:i/>
          <w:sz w:val="24"/>
          <w:szCs w:val="24"/>
        </w:rPr>
        <w:t xml:space="preserve"> ,</w:t>
      </w:r>
      <w:r w:rsidRPr="00DD6A2A">
        <w:rPr>
          <w:i/>
          <w:sz w:val="24"/>
          <w:szCs w:val="24"/>
        </w:rPr>
        <w:t xml:space="preserve"> </w:t>
      </w:r>
      <w:r w:rsidR="0090777D" w:rsidRPr="00DD6A2A">
        <w:rPr>
          <w:i/>
          <w:sz w:val="24"/>
          <w:szCs w:val="24"/>
        </w:rPr>
        <w:t>γνωρίζετε το μέγεθος των περισσοτέ</w:t>
      </w:r>
      <w:r w:rsidRPr="00DD6A2A">
        <w:rPr>
          <w:i/>
          <w:sz w:val="24"/>
          <w:szCs w:val="24"/>
        </w:rPr>
        <w:t>ρων  πρατηρίων που βρίσκονται</w:t>
      </w:r>
      <w:r w:rsidR="0090777D" w:rsidRPr="00DD6A2A">
        <w:rPr>
          <w:i/>
          <w:sz w:val="24"/>
          <w:szCs w:val="24"/>
        </w:rPr>
        <w:t xml:space="preserve"> εντός των ορίων</w:t>
      </w:r>
      <w:r w:rsidRPr="00DD6A2A">
        <w:rPr>
          <w:i/>
          <w:sz w:val="24"/>
          <w:szCs w:val="24"/>
        </w:rPr>
        <w:t xml:space="preserve"> του Δήμου Θεσσαλονίκης</w:t>
      </w:r>
      <w:r w:rsidR="00217CB8" w:rsidRPr="00DD6A2A">
        <w:rPr>
          <w:i/>
          <w:sz w:val="24"/>
          <w:szCs w:val="24"/>
        </w:rPr>
        <w:t>,</w:t>
      </w:r>
      <w:r w:rsidRPr="00DD6A2A">
        <w:rPr>
          <w:i/>
          <w:sz w:val="24"/>
          <w:szCs w:val="24"/>
        </w:rPr>
        <w:t xml:space="preserve"> τα οποία  παρότι </w:t>
      </w:r>
      <w:r w:rsidR="0090777D" w:rsidRPr="00DD6A2A">
        <w:rPr>
          <w:i/>
          <w:sz w:val="24"/>
          <w:szCs w:val="24"/>
        </w:rPr>
        <w:t>τα περισσότερα</w:t>
      </w:r>
      <w:r w:rsidR="004A1AEF" w:rsidRPr="00DD6A2A">
        <w:rPr>
          <w:i/>
          <w:sz w:val="24"/>
          <w:szCs w:val="24"/>
        </w:rPr>
        <w:t xml:space="preserve"> </w:t>
      </w:r>
      <w:r w:rsidRPr="00DD6A2A">
        <w:rPr>
          <w:i/>
          <w:sz w:val="24"/>
          <w:szCs w:val="24"/>
        </w:rPr>
        <w:t xml:space="preserve">είναι μικρά </w:t>
      </w:r>
      <w:r w:rsidR="0090777D" w:rsidRPr="00DD6A2A">
        <w:rPr>
          <w:i/>
          <w:sz w:val="24"/>
          <w:szCs w:val="24"/>
        </w:rPr>
        <w:t xml:space="preserve">σε μέγεθος, </w:t>
      </w:r>
      <w:r w:rsidR="004A1AEF" w:rsidRPr="00DD6A2A">
        <w:rPr>
          <w:i/>
          <w:sz w:val="24"/>
          <w:szCs w:val="24"/>
        </w:rPr>
        <w:t xml:space="preserve"> </w:t>
      </w:r>
      <w:r w:rsidRPr="00DD6A2A">
        <w:rPr>
          <w:i/>
          <w:sz w:val="24"/>
          <w:szCs w:val="24"/>
        </w:rPr>
        <w:t>είναι  χρήσιμα στον καταναλωτή αλλά  με δυσκολία επιβιώνουν. Ο κύριος Κούπκας αφο</w:t>
      </w:r>
      <w:r w:rsidR="00DD6A2A">
        <w:rPr>
          <w:i/>
          <w:sz w:val="24"/>
          <w:szCs w:val="24"/>
        </w:rPr>
        <w:t>ύ πρώτα εξέφρασε την δυσαρέσκειά</w:t>
      </w:r>
      <w:r w:rsidRPr="00DD6A2A">
        <w:rPr>
          <w:i/>
          <w:sz w:val="24"/>
          <w:szCs w:val="24"/>
        </w:rPr>
        <w:t xml:space="preserve"> του που τον </w:t>
      </w:r>
      <w:r w:rsidRPr="00DD6A2A">
        <w:rPr>
          <w:i/>
          <w:sz w:val="24"/>
          <w:szCs w:val="24"/>
        </w:rPr>
        <w:lastRenderedPageBreak/>
        <w:t>επισκεφθήκαμε</w:t>
      </w:r>
      <w:r w:rsidR="00217CB8" w:rsidRPr="00DD6A2A">
        <w:rPr>
          <w:i/>
          <w:sz w:val="24"/>
          <w:szCs w:val="24"/>
        </w:rPr>
        <w:t xml:space="preserve"> ,</w:t>
      </w:r>
      <w:r w:rsidRPr="00DD6A2A">
        <w:rPr>
          <w:i/>
          <w:sz w:val="24"/>
          <w:szCs w:val="24"/>
        </w:rPr>
        <w:t xml:space="preserve"> μετά υπονόησε ότι είχαμε την θέληση να παρευρεθούμε στο Δημοτικό Συμβούλιο</w:t>
      </w:r>
      <w:r w:rsidR="00217CB8" w:rsidRPr="00DD6A2A">
        <w:rPr>
          <w:i/>
          <w:sz w:val="24"/>
          <w:szCs w:val="24"/>
        </w:rPr>
        <w:t xml:space="preserve"> ,</w:t>
      </w:r>
      <w:r w:rsidRPr="00DD6A2A">
        <w:rPr>
          <w:i/>
          <w:sz w:val="24"/>
          <w:szCs w:val="24"/>
        </w:rPr>
        <w:t xml:space="preserve"> προκειμένου να τορπιλίσουμε την διαδικασία. </w:t>
      </w:r>
    </w:p>
    <w:p w:rsidR="0090777D" w:rsidRPr="00DD6A2A" w:rsidRDefault="00FE5243" w:rsidP="00FE5243">
      <w:pPr>
        <w:ind w:firstLine="720"/>
        <w:jc w:val="both"/>
        <w:rPr>
          <w:i/>
          <w:sz w:val="24"/>
          <w:szCs w:val="24"/>
        </w:rPr>
      </w:pPr>
      <w:r w:rsidRPr="00DD6A2A">
        <w:rPr>
          <w:i/>
          <w:sz w:val="24"/>
          <w:szCs w:val="24"/>
        </w:rPr>
        <w:t xml:space="preserve">Πιστεύουμε ότι φερθήκατε </w:t>
      </w:r>
      <w:r w:rsidRPr="00DD6A2A">
        <w:rPr>
          <w:b/>
          <w:i/>
          <w:sz w:val="24"/>
          <w:szCs w:val="24"/>
        </w:rPr>
        <w:t>ΑΔΙΚΑ</w:t>
      </w:r>
      <w:r w:rsidRPr="00DD6A2A">
        <w:rPr>
          <w:i/>
          <w:sz w:val="24"/>
          <w:szCs w:val="24"/>
        </w:rPr>
        <w:t xml:space="preserve"> στον κλάδο μας </w:t>
      </w:r>
      <w:r w:rsidR="00217CB8" w:rsidRPr="00DD6A2A">
        <w:rPr>
          <w:i/>
          <w:sz w:val="24"/>
          <w:szCs w:val="24"/>
        </w:rPr>
        <w:t xml:space="preserve">, </w:t>
      </w:r>
      <w:r w:rsidRPr="00DD6A2A">
        <w:rPr>
          <w:i/>
          <w:sz w:val="24"/>
          <w:szCs w:val="24"/>
        </w:rPr>
        <w:t>αφού δεν μεριμνήσατε έστω και για μία τυπική μείωση των συγκεκρ</w:t>
      </w:r>
      <w:r w:rsidR="004A1AEF" w:rsidRPr="00DD6A2A">
        <w:rPr>
          <w:i/>
          <w:sz w:val="24"/>
          <w:szCs w:val="24"/>
        </w:rPr>
        <w:t xml:space="preserve">ιμένων τελών. Σας ζητούμε να </w:t>
      </w:r>
      <w:r w:rsidRPr="00DD6A2A">
        <w:rPr>
          <w:i/>
          <w:sz w:val="24"/>
          <w:szCs w:val="24"/>
        </w:rPr>
        <w:t xml:space="preserve"> διορθώσετε άμεσα την ολοφάνερη  αδικία  και να </w:t>
      </w:r>
      <w:r w:rsidR="0056053E" w:rsidRPr="00DD6A2A">
        <w:rPr>
          <w:i/>
          <w:sz w:val="24"/>
          <w:szCs w:val="24"/>
        </w:rPr>
        <w:t>επιληφτείτε</w:t>
      </w:r>
      <w:r w:rsidRPr="00DD6A2A">
        <w:rPr>
          <w:i/>
          <w:sz w:val="24"/>
          <w:szCs w:val="24"/>
        </w:rPr>
        <w:t xml:space="preserve"> του θέματος άμεσα. </w:t>
      </w:r>
    </w:p>
    <w:p w:rsidR="00FE5243" w:rsidRPr="00DD6A2A" w:rsidRDefault="0090777D" w:rsidP="00FE5243">
      <w:pPr>
        <w:ind w:firstLine="720"/>
        <w:jc w:val="both"/>
        <w:rPr>
          <w:i/>
          <w:sz w:val="24"/>
          <w:szCs w:val="24"/>
        </w:rPr>
      </w:pPr>
      <w:r w:rsidRPr="00DD6A2A">
        <w:rPr>
          <w:i/>
          <w:sz w:val="24"/>
          <w:szCs w:val="24"/>
        </w:rPr>
        <w:t xml:space="preserve">Είμαστε στην διάθεσή σας </w:t>
      </w:r>
      <w:r w:rsidR="00FE5243" w:rsidRPr="00DD6A2A">
        <w:rPr>
          <w:i/>
          <w:sz w:val="24"/>
          <w:szCs w:val="24"/>
        </w:rPr>
        <w:t> </w:t>
      </w:r>
      <w:r w:rsidRPr="00DD6A2A">
        <w:rPr>
          <w:i/>
          <w:sz w:val="24"/>
          <w:szCs w:val="24"/>
        </w:rPr>
        <w:t>.</w:t>
      </w:r>
      <w:r w:rsidR="00FE5243" w:rsidRPr="00DD6A2A">
        <w:rPr>
          <w:i/>
          <w:sz w:val="24"/>
          <w:szCs w:val="24"/>
        </w:rPr>
        <w:t>        </w:t>
      </w:r>
    </w:p>
    <w:p w:rsidR="00FE5243" w:rsidRDefault="00FE5243">
      <w:pPr>
        <w:rPr>
          <w:i/>
          <w:sz w:val="24"/>
          <w:szCs w:val="24"/>
        </w:rPr>
      </w:pPr>
    </w:p>
    <w:p w:rsidR="00DD6A2A" w:rsidRDefault="00DD6A2A">
      <w:pPr>
        <w:rPr>
          <w:i/>
          <w:sz w:val="24"/>
          <w:szCs w:val="24"/>
        </w:rPr>
      </w:pPr>
    </w:p>
    <w:p w:rsidR="00DD6A2A" w:rsidRDefault="00DD6A2A">
      <w:pPr>
        <w:rPr>
          <w:i/>
          <w:sz w:val="24"/>
          <w:szCs w:val="24"/>
        </w:rPr>
      </w:pPr>
    </w:p>
    <w:p w:rsidR="00DD6A2A" w:rsidRDefault="00DD6A2A">
      <w:pPr>
        <w:rPr>
          <w:i/>
          <w:sz w:val="24"/>
          <w:szCs w:val="24"/>
        </w:rPr>
      </w:pPr>
    </w:p>
    <w:p w:rsidR="00DD6A2A" w:rsidRDefault="00DD6A2A">
      <w:pPr>
        <w:rPr>
          <w:i/>
          <w:sz w:val="24"/>
          <w:szCs w:val="24"/>
        </w:rPr>
      </w:pPr>
    </w:p>
    <w:p w:rsidR="00DD6A2A" w:rsidRDefault="00DD6A2A">
      <w:pPr>
        <w:rPr>
          <w:i/>
          <w:sz w:val="24"/>
          <w:szCs w:val="24"/>
        </w:rPr>
      </w:pPr>
    </w:p>
    <w:p w:rsidR="00DD6A2A" w:rsidRPr="00DD6A2A" w:rsidRDefault="00DD6A2A">
      <w:pPr>
        <w:rPr>
          <w:i/>
          <w:sz w:val="24"/>
          <w:szCs w:val="24"/>
        </w:rPr>
      </w:pPr>
      <w:r>
        <w:rPr>
          <w:noProof/>
        </w:rPr>
        <w:drawing>
          <wp:inline distT="0" distB="0" distL="0" distR="0" wp14:anchorId="018EE7C4" wp14:editId="625DEE3E">
            <wp:extent cx="5467350" cy="24098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01" cy="241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A2A" w:rsidRPr="00DD6A2A" w:rsidSect="00DD6A2A">
      <w:pgSz w:w="11906" w:h="16838"/>
      <w:pgMar w:top="1418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43"/>
    <w:rsid w:val="00217CB8"/>
    <w:rsid w:val="004A1AEF"/>
    <w:rsid w:val="004D5478"/>
    <w:rsid w:val="0056053E"/>
    <w:rsid w:val="0090777D"/>
    <w:rsid w:val="00AC65E7"/>
    <w:rsid w:val="00DD6A2A"/>
    <w:rsid w:val="00ED3544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2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5243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4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2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524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nve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thax@otenet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2019-11-15T09:52:00Z</dcterms:created>
  <dcterms:modified xsi:type="dcterms:W3CDTF">2019-11-15T10:00:00Z</dcterms:modified>
</cp:coreProperties>
</file>