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99" w:rsidRDefault="00E37776" w:rsidP="00E37776">
      <w:pPr>
        <w:jc w:val="center"/>
      </w:pPr>
      <w:bookmarkStart w:id="0" w:name="_GoBack"/>
      <w:bookmarkEnd w:id="0"/>
      <w:r>
        <w:rPr>
          <w:noProof/>
          <w:lang w:eastAsia="el-GR"/>
        </w:rPr>
        <w:drawing>
          <wp:inline distT="0" distB="0" distL="0" distR="0" wp14:anchorId="582B9F4B" wp14:editId="1C8AF390">
            <wp:extent cx="1932167" cy="636105"/>
            <wp:effectExtent l="0" t="0" r="0" b="0"/>
            <wp:docPr id="2" name="Εικόνα 2"/>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a:extLst>
                        <a:ext uri="{28A0092B-C50C-407E-A947-70E740481C1C}">
                          <a14:useLocalDpi xmlns:a14="http://schemas.microsoft.com/office/drawing/2010/main" val="0"/>
                        </a:ext>
                      </a:extLst>
                    </a:blip>
                    <a:stretch>
                      <a:fillRect/>
                    </a:stretch>
                  </pic:blipFill>
                  <pic:spPr>
                    <a:xfrm>
                      <a:off x="0" y="0"/>
                      <a:ext cx="1938455" cy="638175"/>
                    </a:xfrm>
                    <a:prstGeom prst="rect">
                      <a:avLst/>
                    </a:prstGeom>
                  </pic:spPr>
                </pic:pic>
              </a:graphicData>
            </a:graphic>
          </wp:inline>
        </w:drawing>
      </w:r>
    </w:p>
    <w:p w:rsidR="00E37776" w:rsidRPr="00ED282C" w:rsidRDefault="00E37776" w:rsidP="00E37776">
      <w:pPr>
        <w:jc w:val="center"/>
        <w:rPr>
          <w:rFonts w:ascii="Calibri" w:eastAsia="Calibri" w:hAnsi="Calibri" w:cs="Times New Roman"/>
          <w:b/>
        </w:rPr>
      </w:pPr>
      <w:r w:rsidRPr="00ED282C">
        <w:rPr>
          <w:rFonts w:ascii="Calibri" w:eastAsia="Calibri" w:hAnsi="Calibri" w:cs="Times New Roman"/>
          <w:b/>
        </w:rPr>
        <w:t xml:space="preserve">ΔΑΝΑΪΔΩΝ 7- ΤΗΛ.2310526411 </w:t>
      </w:r>
      <w:r w:rsidRPr="00ED282C">
        <w:rPr>
          <w:rFonts w:ascii="Calibri" w:eastAsia="Calibri" w:hAnsi="Calibri" w:cs="Times New Roman"/>
          <w:b/>
          <w:lang w:val="en-US"/>
        </w:rPr>
        <w:t>FAX</w:t>
      </w:r>
      <w:r w:rsidRPr="00ED282C">
        <w:rPr>
          <w:rFonts w:ascii="Calibri" w:eastAsia="Calibri" w:hAnsi="Calibri" w:cs="Times New Roman"/>
          <w:b/>
        </w:rPr>
        <w:t xml:space="preserve"> 2310525926 </w:t>
      </w:r>
      <w:r w:rsidRPr="00ED282C">
        <w:rPr>
          <w:rFonts w:ascii="Calibri" w:eastAsia="Calibri" w:hAnsi="Calibri" w:cs="Times New Roman"/>
          <w:b/>
          <w:lang w:val="en-US"/>
        </w:rPr>
        <w:t>T</w:t>
      </w:r>
      <w:r w:rsidRPr="00ED282C">
        <w:rPr>
          <w:rFonts w:ascii="Calibri" w:eastAsia="Calibri" w:hAnsi="Calibri" w:cs="Times New Roman"/>
          <w:b/>
        </w:rPr>
        <w:t>.</w:t>
      </w:r>
      <w:r w:rsidRPr="00ED282C">
        <w:rPr>
          <w:rFonts w:ascii="Calibri" w:eastAsia="Calibri" w:hAnsi="Calibri" w:cs="Times New Roman"/>
          <w:b/>
          <w:lang w:val="en-US"/>
        </w:rPr>
        <w:t>K</w:t>
      </w:r>
      <w:r w:rsidRPr="00ED282C">
        <w:rPr>
          <w:rFonts w:ascii="Calibri" w:eastAsia="Calibri" w:hAnsi="Calibri" w:cs="Times New Roman"/>
          <w:b/>
        </w:rPr>
        <w:t>.546 26  ΘΕΣ/ΝΙΚΗ</w:t>
      </w:r>
    </w:p>
    <w:p w:rsidR="00E37776" w:rsidRPr="00ED282C" w:rsidRDefault="00E37776" w:rsidP="00E37776">
      <w:pPr>
        <w:jc w:val="center"/>
        <w:rPr>
          <w:rFonts w:ascii="Calibri" w:eastAsia="Calibri" w:hAnsi="Calibri" w:cs="Times New Roman"/>
          <w:b/>
          <w:lang w:val="en-US"/>
        </w:rPr>
      </w:pPr>
      <w:r w:rsidRPr="00ED282C">
        <w:rPr>
          <w:rFonts w:ascii="Calibri" w:eastAsia="Calibri" w:hAnsi="Calibri" w:cs="Times New Roman"/>
          <w:b/>
          <w:lang w:val="en-US"/>
        </w:rPr>
        <w:t xml:space="preserve">E-mail </w:t>
      </w:r>
      <w:hyperlink r:id="rId6" w:history="1">
        <w:r w:rsidRPr="00ED282C">
          <w:rPr>
            <w:rFonts w:ascii="Calibri" w:eastAsia="Calibri" w:hAnsi="Calibri" w:cs="Times New Roman"/>
            <w:b/>
            <w:color w:val="0000FF"/>
            <w:u w:val="single"/>
            <w:lang w:val="en-US"/>
          </w:rPr>
          <w:t>evethax@otenet.gr</w:t>
        </w:r>
      </w:hyperlink>
    </w:p>
    <w:p w:rsidR="00E37776" w:rsidRPr="00ED282C" w:rsidRDefault="00546B87" w:rsidP="00E37776">
      <w:pPr>
        <w:jc w:val="center"/>
        <w:rPr>
          <w:rFonts w:ascii="Calibri" w:eastAsia="Calibri" w:hAnsi="Calibri" w:cs="Times New Roman"/>
          <w:b/>
          <w:lang w:val="en-US"/>
        </w:rPr>
      </w:pPr>
      <w:hyperlink r:id="rId7" w:history="1">
        <w:r w:rsidR="00E37776" w:rsidRPr="00ED282C">
          <w:rPr>
            <w:rFonts w:ascii="Calibri" w:eastAsia="Calibri" w:hAnsi="Calibri" w:cs="Times New Roman"/>
            <w:b/>
            <w:color w:val="0000FF"/>
            <w:u w:val="single"/>
            <w:lang w:val="en-US"/>
          </w:rPr>
          <w:t>www.enveth.gr</w:t>
        </w:r>
      </w:hyperlink>
    </w:p>
    <w:p w:rsidR="00E37776" w:rsidRPr="00ED282C" w:rsidRDefault="00E37776" w:rsidP="00E37776">
      <w:pPr>
        <w:jc w:val="center"/>
        <w:rPr>
          <w:rFonts w:ascii="Calibri" w:eastAsia="Calibri" w:hAnsi="Calibri" w:cs="Times New Roman"/>
          <w:b/>
        </w:rPr>
      </w:pPr>
      <w:r w:rsidRPr="00ED282C">
        <w:rPr>
          <w:rFonts w:ascii="Calibri" w:eastAsia="Calibri" w:hAnsi="Calibri" w:cs="Times New Roman"/>
          <w:b/>
          <w:lang w:val="en-US"/>
        </w:rPr>
        <w:t xml:space="preserve">                                                                  </w:t>
      </w:r>
      <w:r w:rsidRPr="00ED282C">
        <w:rPr>
          <w:rFonts w:ascii="Calibri" w:eastAsia="Calibri" w:hAnsi="Calibri" w:cs="Times New Roman"/>
          <w:b/>
        </w:rPr>
        <w:t xml:space="preserve">Θεσσαλονίκη   </w:t>
      </w:r>
      <w:r>
        <w:rPr>
          <w:rFonts w:ascii="Calibri" w:eastAsia="Calibri" w:hAnsi="Calibri" w:cs="Times New Roman"/>
          <w:b/>
        </w:rPr>
        <w:t xml:space="preserve">11 Δεκεμβρίου </w:t>
      </w:r>
      <w:r w:rsidRPr="00ED282C">
        <w:rPr>
          <w:rFonts w:ascii="Calibri" w:eastAsia="Calibri" w:hAnsi="Calibri" w:cs="Times New Roman"/>
          <w:b/>
        </w:rPr>
        <w:t xml:space="preserve">2018      </w:t>
      </w:r>
    </w:p>
    <w:p w:rsidR="00E37776" w:rsidRDefault="00E37776" w:rsidP="00E37776">
      <w:pPr>
        <w:rPr>
          <w:rFonts w:ascii="Calibri" w:eastAsia="Calibri" w:hAnsi="Calibri" w:cs="Times New Roman"/>
          <w:b/>
        </w:rPr>
      </w:pPr>
    </w:p>
    <w:p w:rsidR="00E37776" w:rsidRDefault="00E37776" w:rsidP="00E37776">
      <w:pPr>
        <w:rPr>
          <w:rFonts w:ascii="Calibri" w:eastAsia="Calibri" w:hAnsi="Calibri" w:cs="Times New Roman"/>
          <w:b/>
        </w:rPr>
      </w:pPr>
      <w:r w:rsidRPr="00ED282C">
        <w:rPr>
          <w:rFonts w:ascii="Calibri" w:eastAsia="Calibri" w:hAnsi="Calibri" w:cs="Times New Roman"/>
          <w:b/>
        </w:rPr>
        <w:t xml:space="preserve">ΠΡΟΣ : </w:t>
      </w:r>
      <w:r>
        <w:rPr>
          <w:rFonts w:ascii="Calibri" w:eastAsia="Calibri" w:hAnsi="Calibri" w:cs="Times New Roman"/>
          <w:b/>
        </w:rPr>
        <w:t>ΥΠΟΥΡΓΕΙΟ ΠΡΟΣΤΑΣΙΑΣ ΤΟΥ ΠΟΛΙΤΗ</w:t>
      </w:r>
    </w:p>
    <w:p w:rsidR="00E37776" w:rsidRDefault="00E37776" w:rsidP="00E37776">
      <w:pPr>
        <w:rPr>
          <w:rFonts w:ascii="Calibri" w:eastAsia="Calibri" w:hAnsi="Calibri" w:cs="Times New Roman"/>
          <w:b/>
        </w:rPr>
      </w:pPr>
      <w:r>
        <w:rPr>
          <w:rFonts w:ascii="Calibri" w:eastAsia="Calibri" w:hAnsi="Calibri" w:cs="Times New Roman"/>
          <w:b/>
        </w:rPr>
        <w:t>ΚΟΙΝΟΠΟΙΗΣΗ: ΓΕΝΙΚΗ ΑΣΤΥΝΟΜΙΚΗ ΔΙΕΥΘΥΝΣΗ ΘΕΣΣΑΛΟΝΙΚΗΣ</w:t>
      </w:r>
    </w:p>
    <w:p w:rsidR="00E37776" w:rsidRDefault="00E37776" w:rsidP="00E37776">
      <w:pPr>
        <w:rPr>
          <w:rFonts w:ascii="Calibri" w:eastAsia="Calibri" w:hAnsi="Calibri" w:cs="Times New Roman"/>
          <w:b/>
        </w:rPr>
      </w:pPr>
      <w:r>
        <w:rPr>
          <w:rFonts w:ascii="Calibri" w:eastAsia="Calibri" w:hAnsi="Calibri" w:cs="Times New Roman"/>
          <w:b/>
        </w:rPr>
        <w:t>ΚΟΙΝΟΠΟΙΗΣΗ: ΠΑΝΕΛΛΗΝΙΑ ΟΜΟΣΠΟΝΔΙΑ ΠΡΑΤΗΡΙΟΥΧΩΝ ΕΜΠΟΡΩΝ  ΚΑΥΣΙΜΩΝ (Π.Ο.Π.Ε.Κ.)</w:t>
      </w:r>
    </w:p>
    <w:p w:rsidR="00E37776" w:rsidRDefault="00E37776" w:rsidP="00E37776">
      <w:pPr>
        <w:jc w:val="center"/>
        <w:rPr>
          <w:rFonts w:ascii="Calibri" w:eastAsia="Calibri" w:hAnsi="Calibri" w:cs="Times New Roman"/>
          <w:b/>
        </w:rPr>
      </w:pPr>
    </w:p>
    <w:p w:rsidR="00E37776" w:rsidRDefault="00E37776" w:rsidP="00E37776">
      <w:pPr>
        <w:jc w:val="center"/>
        <w:rPr>
          <w:rFonts w:ascii="Calibri" w:eastAsia="Calibri" w:hAnsi="Calibri" w:cs="Times New Roman"/>
          <w:b/>
        </w:rPr>
      </w:pPr>
      <w:r>
        <w:rPr>
          <w:rFonts w:ascii="Calibri" w:eastAsia="Calibri" w:hAnsi="Calibri" w:cs="Times New Roman"/>
          <w:b/>
        </w:rPr>
        <w:t>ΔΕΛΤΙΟ ΤΥΠΟΥ</w:t>
      </w:r>
    </w:p>
    <w:p w:rsidR="00E37776" w:rsidRDefault="00E37776" w:rsidP="00E37776">
      <w:pPr>
        <w:jc w:val="center"/>
        <w:rPr>
          <w:rFonts w:ascii="Calibri" w:eastAsia="Calibri" w:hAnsi="Calibri" w:cs="Times New Roman"/>
          <w:b/>
          <w:u w:val="single"/>
        </w:rPr>
      </w:pPr>
      <w:r w:rsidRPr="00E37776">
        <w:rPr>
          <w:rFonts w:ascii="Calibri" w:eastAsia="Calibri" w:hAnsi="Calibri" w:cs="Times New Roman"/>
          <w:b/>
          <w:u w:val="single"/>
        </w:rPr>
        <w:t>ΔΙΑΜΑΡΤΥΡΙΑ</w:t>
      </w:r>
    </w:p>
    <w:p w:rsidR="00E37776" w:rsidRDefault="00E37776" w:rsidP="00E37776">
      <w:pPr>
        <w:jc w:val="both"/>
        <w:rPr>
          <w:rFonts w:ascii="Calibri" w:eastAsia="Calibri" w:hAnsi="Calibri" w:cs="Times New Roman"/>
          <w:b/>
          <w:u w:val="single"/>
        </w:rPr>
      </w:pPr>
    </w:p>
    <w:p w:rsidR="00E37776" w:rsidRDefault="00E37776" w:rsidP="00E37776">
      <w:pPr>
        <w:jc w:val="both"/>
      </w:pPr>
      <w:r>
        <w:t xml:space="preserve">  </w:t>
      </w:r>
      <w:r>
        <w:tab/>
        <w:t xml:space="preserve">Διαμαρτυρόμαστε εντονότατα για την απαξίωση της σωματικής μας ακεραιότητας  και της  περιουσίας μας διότι σχεδόν κάθε μέρα τα καταστήματα μας ρημάζονται από κλοπές και ληστείες.  Η κατάσταση έχει φτάσει πλέον στο απροχώρητο με τις συμμορίες να δρούνε ανενόχλητες σε βάρος των επιχειρήσεών μας και πλέον διακυβεύεται η επιβίωση μας. </w:t>
      </w:r>
    </w:p>
    <w:p w:rsidR="00E37776" w:rsidRPr="00E37776" w:rsidRDefault="00E37776" w:rsidP="00E37776">
      <w:pPr>
        <w:ind w:firstLine="720"/>
        <w:jc w:val="both"/>
        <w:rPr>
          <w:rFonts w:ascii="Calibri" w:eastAsia="Calibri" w:hAnsi="Calibri" w:cs="Times New Roman"/>
          <w:b/>
          <w:u w:val="single"/>
        </w:rPr>
      </w:pPr>
      <w:r>
        <w:t>Οι αστυνομικοί υπάλληλοι έχουν δηλώσει πλέον εν τοις πράγμασι αδυναμία να ανταποκριθούνε δεδομένου ότι και η Δικαιοσύνη είναι υπερβολικά επιεικής με τους κατά επάγγελμα πλέον κλέφτες οι οποίοι αφήνονται ελεύθεροι σε σύντομο χρονικό διάστημα μετά τη σύλληψή τους. Οι κλοπές και οι ληστείες στα πρατήρια υγρών καυσίμων έχουν  γίνει καθεστώς με την ανοχή της Πολιτείας. Θέτουμε λοιπόν τους υπευθύνους προ των ευθυνών τους εάν βέβαια συναισθάνονται τις ευθύνες  που έχουν από το Σύνταγμα της χώρας μας.</w:t>
      </w:r>
    </w:p>
    <w:p w:rsidR="00E37776" w:rsidRDefault="00E37776" w:rsidP="00E37776">
      <w:pPr>
        <w:rPr>
          <w:rFonts w:ascii="Calibri" w:eastAsia="Calibri" w:hAnsi="Calibri" w:cs="Times New Roman"/>
          <w:b/>
        </w:rPr>
      </w:pPr>
    </w:p>
    <w:p w:rsidR="00E37776" w:rsidRDefault="00E37776" w:rsidP="00E37776">
      <w:pPr>
        <w:rPr>
          <w:rFonts w:ascii="Calibri" w:eastAsia="Calibri" w:hAnsi="Calibri" w:cs="Times New Roman"/>
          <w:b/>
        </w:rPr>
      </w:pPr>
    </w:p>
    <w:p w:rsidR="00E37776" w:rsidRPr="00ED282C" w:rsidRDefault="00E37776" w:rsidP="00E37776">
      <w:pPr>
        <w:rPr>
          <w:rFonts w:ascii="Calibri" w:eastAsia="Calibri" w:hAnsi="Calibri" w:cs="Times New Roman"/>
          <w:b/>
        </w:rPr>
      </w:pPr>
    </w:p>
    <w:p w:rsidR="00E37776" w:rsidRDefault="00E37776" w:rsidP="00E37776">
      <w:pPr>
        <w:jc w:val="center"/>
      </w:pPr>
      <w:r>
        <w:rPr>
          <w:noProof/>
          <w:lang w:eastAsia="el-GR"/>
        </w:rPr>
        <w:drawing>
          <wp:inline distT="0" distB="0" distL="0" distR="0" wp14:anchorId="50862F1A" wp14:editId="46C9D6B4">
            <wp:extent cx="5270500" cy="1981200"/>
            <wp:effectExtent l="0" t="0" r="6350" b="0"/>
            <wp:docPr id="1" name="Εικόνα 1" descr="C:\Users\Epyksa\AppData\Local\Microsoft\Windows\Temporary Internet Files\Content.Word\Scan_20180524_12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yksa\AppData\Local\Microsoft\Windows\Temporary Internet Files\Content.Word\Scan_20180524_1253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982632"/>
                    </a:xfrm>
                    <a:prstGeom prst="rect">
                      <a:avLst/>
                    </a:prstGeom>
                    <a:noFill/>
                    <a:ln>
                      <a:noFill/>
                    </a:ln>
                  </pic:spPr>
                </pic:pic>
              </a:graphicData>
            </a:graphic>
          </wp:inline>
        </w:drawing>
      </w:r>
    </w:p>
    <w:sectPr w:rsidR="00E37776" w:rsidSect="00E37776">
      <w:pgSz w:w="11906" w:h="16838" w:code="9"/>
      <w:pgMar w:top="567" w:right="425"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76"/>
    <w:rsid w:val="00354A99"/>
    <w:rsid w:val="00546B87"/>
    <w:rsid w:val="006542D0"/>
    <w:rsid w:val="00E37776"/>
    <w:rsid w:val="00FA3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777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37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777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37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nvet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thax@otenet.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1120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Epyksa</dc:creator>
  <cp:lastModifiedBy>Epyksa</cp:lastModifiedBy>
  <cp:revision>2</cp:revision>
  <dcterms:created xsi:type="dcterms:W3CDTF">2018-12-11T12:01:00Z</dcterms:created>
  <dcterms:modified xsi:type="dcterms:W3CDTF">2018-12-11T12:01:00Z</dcterms:modified>
</cp:coreProperties>
</file>